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jc w:val="right"/>
        <w:rPr/>
      </w:pPr>
      <w:r>
        <w:rPr>
          <w:bCs/>
          <w:sz w:val="24"/>
          <w:szCs w:val="24"/>
        </w:rPr>
        <w:t>Приложение № 4</w:t>
      </w:r>
    </w:p>
    <w:p>
      <w:pPr>
        <w:pStyle w:val="TextBody"/>
        <w:jc w:val="right"/>
        <w:rPr>
          <w:bCs/>
          <w:sz w:val="24"/>
          <w:szCs w:val="24"/>
        </w:rPr>
      </w:pPr>
      <w:r>
        <w:rPr/>
      </w:r>
    </w:p>
    <w:p>
      <w:pPr>
        <w:pStyle w:val="TextBody"/>
        <w:jc w:val="right"/>
        <w:rPr>
          <w:bCs/>
          <w:i/>
          <w:i/>
          <w:sz w:val="24"/>
          <w:szCs w:val="24"/>
          <w:u w:val="single"/>
        </w:rPr>
      </w:pPr>
      <w:r>
        <w:rPr>
          <w:bCs/>
          <w:i/>
          <w:sz w:val="24"/>
          <w:szCs w:val="24"/>
          <w:u w:val="single"/>
        </w:rPr>
        <w:t xml:space="preserve">ОБРАЗЕЦ  </w:t>
      </w:r>
    </w:p>
    <w:p>
      <w:pPr>
        <w:pStyle w:val="TextBody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TextBody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jc w:val="center"/>
        <w:rPr>
          <w:b/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</w:r>
    </w:p>
    <w:p>
      <w:pPr>
        <w:pStyle w:val="Normal"/>
        <w:jc w:val="center"/>
        <w:rPr>
          <w:b/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  <w:t>ЦЕНОВО ПРЕДЛОЖЕНИЕ</w:t>
      </w:r>
    </w:p>
    <w:p>
      <w:pPr>
        <w:pStyle w:val="Normal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</w:r>
    </w:p>
    <w:p>
      <w:pPr>
        <w:pStyle w:val="Normal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</w:r>
    </w:p>
    <w:p>
      <w:pPr>
        <w:pStyle w:val="Normal"/>
        <w:jc w:val="both"/>
        <w:rPr>
          <w:b/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</w:r>
    </w:p>
    <w:p>
      <w:pPr>
        <w:pStyle w:val="Normal"/>
        <w:jc w:val="both"/>
        <w:rPr>
          <w:b/>
          <w:b/>
          <w:bCs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І.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bg-BG"/>
        </w:rPr>
        <w:t>„ПАКЕТИРАНА ХРАНА”</w:t>
      </w:r>
    </w:p>
    <w:p>
      <w:pPr>
        <w:pStyle w:val="Normal"/>
        <w:jc w:val="both"/>
        <w:rPr>
          <w:b/>
          <w:b/>
          <w:i/>
          <w:i/>
          <w:sz w:val="24"/>
          <w:szCs w:val="24"/>
          <w:lang w:val="bg-BG"/>
        </w:rPr>
      </w:pPr>
      <w:r>
        <w:rPr>
          <w:b/>
          <w:i/>
          <w:sz w:val="24"/>
          <w:szCs w:val="24"/>
          <w:lang w:val="bg-BG"/>
        </w:rPr>
      </w:r>
    </w:p>
    <w:p>
      <w:pPr>
        <w:pStyle w:val="Normal"/>
        <w:jc w:val="both"/>
        <w:rPr/>
      </w:pPr>
      <w:r>
        <w:rPr>
          <w:sz w:val="24"/>
          <w:szCs w:val="24"/>
          <w:lang w:val="bg-BG"/>
        </w:rPr>
        <w:t>За 1 брой: 2.</w:t>
      </w:r>
      <w:r>
        <w:rPr>
          <w:sz w:val="24"/>
          <w:szCs w:val="24"/>
          <w:lang w:val="bg-BG"/>
        </w:rPr>
        <w:t>0</w:t>
      </w:r>
      <w:r>
        <w:rPr>
          <w:sz w:val="24"/>
          <w:szCs w:val="24"/>
          <w:lang w:val="bg-BG"/>
        </w:rPr>
        <w:t>0 /два/</w:t>
      </w:r>
      <w:r>
        <w:rPr>
          <w:sz w:val="24"/>
          <w:szCs w:val="24"/>
        </w:rPr>
        <w:t xml:space="preserve"> л</w:t>
      </w:r>
      <w:r>
        <w:rPr>
          <w:sz w:val="24"/>
          <w:szCs w:val="24"/>
          <w:lang w:val="bg-BG"/>
        </w:rPr>
        <w:t xml:space="preserve">ева </w:t>
      </w:r>
      <w:r>
        <w:rPr>
          <w:sz w:val="24"/>
          <w:szCs w:val="24"/>
        </w:rPr>
        <w:t>с вкл</w:t>
      </w:r>
      <w:r>
        <w:rPr>
          <w:sz w:val="24"/>
          <w:szCs w:val="24"/>
          <w:lang w:val="bg-BG"/>
        </w:rPr>
        <w:t xml:space="preserve">ючен </w:t>
      </w:r>
      <w:r>
        <w:rPr>
          <w:sz w:val="24"/>
          <w:szCs w:val="24"/>
        </w:rPr>
        <w:t>ДДС</w:t>
      </w:r>
      <w:r>
        <w:rPr>
          <w:sz w:val="24"/>
          <w:szCs w:val="24"/>
          <w:lang w:val="bg-BG"/>
        </w:rPr>
        <w:t>.</w:t>
      </w:r>
    </w:p>
    <w:p>
      <w:pPr>
        <w:pStyle w:val="Normal"/>
        <w:ind w:hanging="284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</w:r>
    </w:p>
    <w:p>
      <w:pPr>
        <w:pStyle w:val="Normal"/>
        <w:jc w:val="both"/>
        <w:rPr>
          <w:b/>
          <w:b/>
          <w:bCs/>
          <w:sz w:val="32"/>
          <w:szCs w:val="32"/>
          <w:lang w:val="bg-BG"/>
        </w:rPr>
      </w:pPr>
      <w:r>
        <w:rPr>
          <w:b/>
          <w:bCs/>
          <w:sz w:val="32"/>
          <w:szCs w:val="32"/>
          <w:lang w:val="bg-BG"/>
        </w:rPr>
      </w:r>
    </w:p>
    <w:p>
      <w:pPr>
        <w:pStyle w:val="Normal"/>
        <w:jc w:val="both"/>
        <w:rPr>
          <w:b/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ІІ. „ГОТОВА ХРАНА”</w:t>
      </w:r>
    </w:p>
    <w:p>
      <w:pPr>
        <w:pStyle w:val="Normal"/>
        <w:jc w:val="both"/>
        <w:rPr>
          <w:b/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</w:r>
    </w:p>
    <w:p>
      <w:pPr>
        <w:pStyle w:val="Normal"/>
        <w:jc w:val="both"/>
        <w:rPr>
          <w:sz w:val="16"/>
          <w:szCs w:val="16"/>
          <w:lang w:val="bg-BG"/>
        </w:rPr>
      </w:pPr>
      <w:r>
        <w:rPr>
          <w:sz w:val="24"/>
          <w:szCs w:val="24"/>
          <w:lang w:val="bg-BG"/>
        </w:rPr>
        <w:t>За 1 брой: …….… /словом …………………………….....…………../</w:t>
      </w:r>
      <w:r>
        <w:rPr>
          <w:sz w:val="24"/>
          <w:szCs w:val="24"/>
        </w:rPr>
        <w:t xml:space="preserve"> л</w:t>
      </w:r>
      <w:r>
        <w:rPr>
          <w:sz w:val="24"/>
          <w:szCs w:val="24"/>
          <w:lang w:val="bg-BG"/>
        </w:rPr>
        <w:t xml:space="preserve">ева </w:t>
      </w:r>
      <w:r>
        <w:rPr>
          <w:sz w:val="24"/>
          <w:szCs w:val="24"/>
        </w:rPr>
        <w:t>с вкл</w:t>
      </w:r>
      <w:r>
        <w:rPr>
          <w:sz w:val="24"/>
          <w:szCs w:val="24"/>
          <w:lang w:val="bg-BG"/>
        </w:rPr>
        <w:t xml:space="preserve">ючен </w:t>
      </w:r>
      <w:r>
        <w:rPr>
          <w:sz w:val="24"/>
          <w:szCs w:val="24"/>
        </w:rPr>
        <w:t>ДДС</w:t>
      </w:r>
      <w:r>
        <w:rPr>
          <w:sz w:val="24"/>
          <w:szCs w:val="24"/>
          <w:lang w:val="bg-BG"/>
        </w:rPr>
        <w:t>.</w:t>
      </w:r>
    </w:p>
    <w:p>
      <w:pPr>
        <w:pStyle w:val="Normal"/>
        <w:spacing w:lineRule="auto" w:line="360"/>
        <w:jc w:val="both"/>
        <w:rPr>
          <w:bCs/>
          <w:sz w:val="24"/>
          <w:szCs w:val="24"/>
          <w:lang w:val="bg-BG"/>
        </w:rPr>
      </w:pPr>
      <w:r>
        <w:rPr>
          <w:bCs/>
          <w:sz w:val="24"/>
          <w:szCs w:val="24"/>
          <w:lang w:val="bg-BG"/>
        </w:rPr>
      </w:r>
    </w:p>
    <w:p>
      <w:pPr>
        <w:pStyle w:val="Normal"/>
        <w:ind w:hanging="0"/>
        <w:rPr>
          <w:color w:val="000000"/>
          <w:sz w:val="32"/>
          <w:szCs w:val="32"/>
          <w:lang w:val="bg-BG"/>
        </w:rPr>
      </w:pPr>
      <w:r>
        <w:rPr>
          <w:color w:val="000000"/>
          <w:sz w:val="32"/>
          <w:szCs w:val="32"/>
          <w:lang w:val="bg-BG"/>
        </w:rPr>
      </w:r>
    </w:p>
    <w:p>
      <w:pPr>
        <w:pStyle w:val="Normal"/>
        <w:ind w:left="180" w:hanging="180"/>
        <w:jc w:val="center"/>
        <w:rPr>
          <w:b/>
          <w:b/>
          <w:color w:val="000000"/>
          <w:sz w:val="32"/>
          <w:szCs w:val="32"/>
          <w:lang w:val="bg-BG"/>
        </w:rPr>
      </w:pPr>
      <w:r>
        <w:rPr>
          <w:b/>
          <w:color w:val="000000"/>
          <w:sz w:val="32"/>
          <w:szCs w:val="32"/>
          <w:lang w:val="bg-BG"/>
        </w:rPr>
      </w:r>
    </w:p>
    <w:p>
      <w:pPr>
        <w:pStyle w:val="Normal"/>
        <w:jc w:val="both"/>
        <w:rPr>
          <w:b/>
          <w:b/>
          <w:bCs/>
          <w:sz w:val="22"/>
          <w:szCs w:val="22"/>
          <w:lang w:val="bg-BG"/>
        </w:rPr>
      </w:pPr>
      <w:bookmarkStart w:id="0" w:name="_GoBack"/>
      <w:bookmarkStart w:id="1" w:name="_GoBack"/>
      <w:bookmarkEnd w:id="1"/>
      <w:r>
        <w:rPr>
          <w:b/>
          <w:bCs/>
          <w:sz w:val="22"/>
          <w:szCs w:val="22"/>
          <w:lang w:val="bg-BG"/>
        </w:rPr>
      </w:r>
    </w:p>
    <w:p>
      <w:pPr>
        <w:pStyle w:val="Normal"/>
        <w:jc w:val="both"/>
        <w:rPr>
          <w:b/>
          <w:b/>
          <w:bCs/>
          <w:sz w:val="22"/>
          <w:szCs w:val="22"/>
          <w:lang w:val="bg-BG"/>
        </w:rPr>
      </w:pPr>
      <w:r>
        <w:rPr>
          <w:b/>
          <w:bCs/>
          <w:sz w:val="22"/>
          <w:szCs w:val="22"/>
          <w:lang w:val="bg-BG"/>
        </w:rPr>
      </w:r>
    </w:p>
    <w:p>
      <w:pPr>
        <w:pStyle w:val="Normal"/>
        <w:jc w:val="both"/>
        <w:rPr>
          <w:b/>
          <w:b/>
          <w:bCs/>
          <w:sz w:val="22"/>
          <w:szCs w:val="22"/>
          <w:lang w:val="bg-BG"/>
        </w:rPr>
      </w:pPr>
      <w:r>
        <w:rPr>
          <w:b/>
          <w:bCs/>
          <w:sz w:val="22"/>
          <w:szCs w:val="22"/>
          <w:lang w:val="bg-BG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b/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ДАТА</w:t>
        <w:tab/>
        <w:tab/>
        <w:tab/>
        <w:tab/>
        <w:tab/>
        <w:tab/>
        <w:tab/>
        <w:t xml:space="preserve">ДЛЪЖНОСТ ПОДПИС И ПЕЧАТ </w:t>
      </w:r>
    </w:p>
    <w:p>
      <w:pPr>
        <w:pStyle w:val="Normal"/>
        <w:jc w:val="center"/>
        <w:rPr>
          <w:b/>
          <w:b/>
          <w:bCs/>
          <w:sz w:val="52"/>
          <w:szCs w:val="52"/>
          <w:lang w:val="bg-BG"/>
        </w:rPr>
      </w:pPr>
      <w:r>
        <w:rPr>
          <w:b/>
          <w:bCs/>
          <w:sz w:val="52"/>
          <w:szCs w:val="52"/>
          <w:lang w:val="bg-BG"/>
        </w:rPr>
      </w:r>
    </w:p>
    <w:p>
      <w:pPr>
        <w:pStyle w:val="Normal"/>
        <w:jc w:val="center"/>
        <w:rPr>
          <w:b/>
          <w:b/>
          <w:bCs/>
          <w:sz w:val="52"/>
          <w:szCs w:val="52"/>
          <w:lang w:val="bg-BG"/>
        </w:rPr>
      </w:pPr>
      <w:r>
        <w:rPr>
          <w:b/>
          <w:bCs/>
          <w:sz w:val="52"/>
          <w:szCs w:val="52"/>
          <w:lang w:val="bg-BG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720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32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bg-BG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bg-BG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722a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bg-BG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Char" w:customStyle="1">
    <w:name w:val="Body Text Char"/>
    <w:basedOn w:val="DefaultParagraphFont"/>
    <w:link w:val="BodyText"/>
    <w:qFormat/>
    <w:rsid w:val="00b722a0"/>
    <w:rPr>
      <w:rFonts w:ascii="Times New Roman" w:hAnsi="Times New Roman" w:eastAsia="Times New Roman" w:cs="Times New Roman"/>
      <w:sz w:val="28"/>
      <w:szCs w:val="28"/>
      <w:lang w:eastAsia="bg-BG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link w:val="BodyTextChar"/>
    <w:rsid w:val="00b722a0"/>
    <w:pPr/>
    <w:rPr>
      <w:sz w:val="28"/>
      <w:szCs w:val="28"/>
      <w:lang w:val="bg-BG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b722a0"/>
    <w:pPr>
      <w:spacing w:beforeAutospacing="1" w:afterAutospacing="1"/>
    </w:pPr>
    <w:rPr>
      <w:rFonts w:eastAsia="" w:eastAsiaTheme="minorEastAsia"/>
      <w:sz w:val="24"/>
      <w:szCs w:val="24"/>
      <w:lang w:val="bg-BG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LibreOffice/5.4.2.2$Windows_x86 LibreOffice_project/22b09f6418e8c2d508a9eaf86b2399209b0990f4</Application>
  <Pages>1</Pages>
  <Words>36</Words>
  <Characters>186</Characters>
  <CharactersWithSpaces>223</CharactersWithSpaces>
  <Paragraphs>8</Paragraphs>
  <Company>MTITC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2016-11-15T10:11:00Z</dcterms:created>
  <dc:creator>Tsvetelina Hantova</dc:creator>
  <dc:description/>
  <dc:language>bg-BG</dc:language>
  <cp:lastModifiedBy/>
  <dcterms:modified xsi:type="dcterms:W3CDTF">2017-12-12T15:07:20Z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MTITC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